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28E59" w14:textId="77777777" w:rsidR="00C41383" w:rsidRDefault="00C41383" w:rsidP="00CF27E2">
      <w:pPr>
        <w:jc w:val="center"/>
        <w:rPr>
          <w:rFonts w:ascii="Optima" w:hAnsi="Optima"/>
          <w:b/>
          <w:sz w:val="26"/>
          <w:szCs w:val="26"/>
        </w:rPr>
      </w:pPr>
      <w:r w:rsidRPr="00C41383">
        <w:rPr>
          <w:rFonts w:ascii="Optima" w:hAnsi="Optima"/>
          <w:b/>
          <w:sz w:val="26"/>
          <w:szCs w:val="26"/>
        </w:rPr>
        <w:t>AZ-YUMA-24-1378</w:t>
      </w:r>
    </w:p>
    <w:p w14:paraId="362A134A" w14:textId="262536D6" w:rsidR="009925A5" w:rsidRDefault="00C41383" w:rsidP="00CF27E2">
      <w:pPr>
        <w:jc w:val="center"/>
        <w:rPr>
          <w:rFonts w:ascii="Segoe UI" w:hAnsi="Segoe UI" w:cs="Segoe UI"/>
          <w:color w:val="111111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111111"/>
          <w:sz w:val="20"/>
          <w:szCs w:val="20"/>
          <w:shd w:val="clear" w:color="auto" w:fill="FFFFFF"/>
        </w:rPr>
        <w:t>#Arizona Requests - Communication with Border Sheriffs</w:t>
      </w:r>
    </w:p>
    <w:p w14:paraId="55C04C1C" w14:textId="4D34B127" w:rsidR="00C41383" w:rsidRPr="00142DF2" w:rsidRDefault="00C41383" w:rsidP="00CF27E2">
      <w:pPr>
        <w:jc w:val="center"/>
        <w:rPr>
          <w:rFonts w:ascii="Optima" w:hAnsi="Optima"/>
          <w:i/>
          <w:sz w:val="22"/>
          <w:szCs w:val="22"/>
        </w:rPr>
      </w:pPr>
      <w:r>
        <w:rPr>
          <w:rFonts w:ascii="Segoe UI" w:hAnsi="Segoe UI" w:cs="Segoe UI"/>
          <w:color w:val="111111"/>
          <w:sz w:val="20"/>
          <w:szCs w:val="20"/>
          <w:shd w:val="clear" w:color="auto" w:fill="FFFFFF"/>
        </w:rPr>
        <w:tab/>
      </w:r>
    </w:p>
    <w:p w14:paraId="6119E0CC" w14:textId="4DA9F681" w:rsidR="00000000" w:rsidRPr="00142DF2" w:rsidRDefault="00A45753" w:rsidP="00CF27E2">
      <w:pPr>
        <w:jc w:val="center"/>
        <w:rPr>
          <w:rFonts w:ascii="Optima" w:hAnsi="Optima"/>
          <w:sz w:val="26"/>
          <w:szCs w:val="26"/>
        </w:rPr>
      </w:pPr>
      <w:r>
        <w:rPr>
          <w:rFonts w:ascii="Optima" w:hAnsi="Optima"/>
          <w:sz w:val="26"/>
          <w:szCs w:val="26"/>
        </w:rPr>
        <w:t>PRR</w:t>
      </w:r>
      <w:r w:rsidR="00CF27E2" w:rsidRPr="00142DF2">
        <w:rPr>
          <w:rFonts w:ascii="Optima" w:hAnsi="Optima"/>
          <w:sz w:val="26"/>
          <w:szCs w:val="26"/>
        </w:rPr>
        <w:t xml:space="preserve"> Request Contacts Log</w:t>
      </w:r>
    </w:p>
    <w:p w14:paraId="0A0C62A7" w14:textId="77777777" w:rsidR="0031691A" w:rsidRPr="00142DF2" w:rsidRDefault="0031691A" w:rsidP="00CF27E2">
      <w:pPr>
        <w:jc w:val="center"/>
        <w:rPr>
          <w:rFonts w:ascii="Optima" w:hAnsi="Optima"/>
        </w:rPr>
      </w:pPr>
    </w:p>
    <w:p w14:paraId="305E191A" w14:textId="50F2D30A" w:rsidR="006372A2" w:rsidRPr="00142DF2" w:rsidRDefault="009C4F2F" w:rsidP="00AA63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Optima" w:hAnsi="Optima" w:cs="Courier New"/>
          <w:color w:val="000000"/>
        </w:rPr>
      </w:pPr>
      <w:r>
        <w:rPr>
          <w:rFonts w:ascii="Optima" w:hAnsi="Optima" w:cs="Courier New"/>
          <w:color w:val="000000"/>
        </w:rPr>
        <w:t>Agency Tracking Number</w:t>
      </w:r>
    </w:p>
    <w:p w14:paraId="38D1EA72" w14:textId="77777777" w:rsidR="00CF27E2" w:rsidRPr="00142DF2" w:rsidRDefault="00CF27E2">
      <w:pPr>
        <w:rPr>
          <w:rFonts w:ascii="Optima" w:hAnsi="Optim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"/>
        <w:gridCol w:w="2090"/>
        <w:gridCol w:w="4709"/>
        <w:gridCol w:w="1234"/>
      </w:tblGrid>
      <w:tr w:rsidR="00CF27E2" w:rsidRPr="00142DF2" w14:paraId="761A97E3" w14:textId="77777777" w:rsidTr="00AA6326">
        <w:trPr>
          <w:cantSplit/>
          <w:tblHeader/>
        </w:trPr>
        <w:tc>
          <w:tcPr>
            <w:tcW w:w="1317" w:type="dxa"/>
          </w:tcPr>
          <w:p w14:paraId="681BE650" w14:textId="77777777" w:rsidR="00CF27E2" w:rsidRPr="00142DF2" w:rsidRDefault="00CF27E2" w:rsidP="00F6360C">
            <w:pPr>
              <w:rPr>
                <w:rFonts w:ascii="Optima" w:hAnsi="Optima"/>
                <w:b/>
                <w:sz w:val="22"/>
                <w:szCs w:val="22"/>
                <w:u w:val="single"/>
              </w:rPr>
            </w:pPr>
            <w:r w:rsidRPr="00142DF2">
              <w:rPr>
                <w:rFonts w:ascii="Optima" w:hAnsi="Optima"/>
                <w:b/>
                <w:sz w:val="22"/>
                <w:szCs w:val="22"/>
                <w:u w:val="single"/>
              </w:rPr>
              <w:t>Date</w:t>
            </w:r>
          </w:p>
        </w:tc>
        <w:tc>
          <w:tcPr>
            <w:tcW w:w="2090" w:type="dxa"/>
          </w:tcPr>
          <w:p w14:paraId="115F6F2B" w14:textId="77777777" w:rsidR="00CF27E2" w:rsidRPr="00142DF2" w:rsidRDefault="00CF27E2" w:rsidP="00F6360C">
            <w:pPr>
              <w:rPr>
                <w:rFonts w:ascii="Optima" w:hAnsi="Optima"/>
                <w:b/>
                <w:sz w:val="22"/>
                <w:szCs w:val="22"/>
                <w:u w:val="single"/>
              </w:rPr>
            </w:pPr>
            <w:r w:rsidRPr="00142DF2">
              <w:rPr>
                <w:rFonts w:ascii="Optima" w:hAnsi="Optima"/>
                <w:b/>
                <w:sz w:val="22"/>
                <w:szCs w:val="22"/>
                <w:u w:val="single"/>
              </w:rPr>
              <w:t>Event</w:t>
            </w:r>
          </w:p>
        </w:tc>
        <w:tc>
          <w:tcPr>
            <w:tcW w:w="4709" w:type="dxa"/>
          </w:tcPr>
          <w:p w14:paraId="153891E0" w14:textId="77777777" w:rsidR="00CF27E2" w:rsidRPr="00142DF2" w:rsidRDefault="00CF27E2" w:rsidP="00F6360C">
            <w:pPr>
              <w:rPr>
                <w:rFonts w:ascii="Optima" w:hAnsi="Optima"/>
                <w:b/>
                <w:sz w:val="22"/>
                <w:szCs w:val="22"/>
                <w:u w:val="single"/>
              </w:rPr>
            </w:pPr>
            <w:r w:rsidRPr="00142DF2">
              <w:rPr>
                <w:rFonts w:ascii="Optima" w:hAnsi="Optima"/>
                <w:b/>
                <w:sz w:val="22"/>
                <w:szCs w:val="22"/>
                <w:u w:val="single"/>
              </w:rPr>
              <w:t>Notes</w:t>
            </w:r>
          </w:p>
        </w:tc>
        <w:tc>
          <w:tcPr>
            <w:tcW w:w="1234" w:type="dxa"/>
          </w:tcPr>
          <w:p w14:paraId="3640FC44" w14:textId="77777777" w:rsidR="00CF27E2" w:rsidRPr="00142DF2" w:rsidRDefault="00CF27E2" w:rsidP="00F6360C">
            <w:pPr>
              <w:rPr>
                <w:rFonts w:ascii="Optima" w:hAnsi="Optima"/>
                <w:b/>
                <w:sz w:val="22"/>
                <w:szCs w:val="22"/>
                <w:u w:val="single"/>
              </w:rPr>
            </w:pPr>
            <w:r w:rsidRPr="00142DF2">
              <w:rPr>
                <w:rFonts w:ascii="Optima" w:hAnsi="Optima"/>
                <w:b/>
                <w:sz w:val="22"/>
                <w:szCs w:val="22"/>
                <w:u w:val="single"/>
              </w:rPr>
              <w:t>Initials</w:t>
            </w:r>
          </w:p>
        </w:tc>
      </w:tr>
      <w:tr w:rsidR="00CF27E2" w:rsidRPr="00142DF2" w14:paraId="5D7B65C4" w14:textId="77777777" w:rsidTr="00AA6326">
        <w:trPr>
          <w:cantSplit/>
        </w:trPr>
        <w:tc>
          <w:tcPr>
            <w:tcW w:w="1317" w:type="dxa"/>
          </w:tcPr>
          <w:p w14:paraId="7541E1D6" w14:textId="52E997CB" w:rsidR="00CF27E2" w:rsidRPr="00142DF2" w:rsidRDefault="00C41383" w:rsidP="00F6360C">
            <w:pPr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7/3/2024</w:t>
            </w:r>
          </w:p>
        </w:tc>
        <w:tc>
          <w:tcPr>
            <w:tcW w:w="2090" w:type="dxa"/>
          </w:tcPr>
          <w:p w14:paraId="7B81D10A" w14:textId="2336CD5E" w:rsidR="00CF27E2" w:rsidRPr="00142DF2" w:rsidRDefault="00A45753" w:rsidP="00F6360C">
            <w:pPr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PRR</w:t>
            </w:r>
            <w:r w:rsidR="00CF27E2" w:rsidRPr="00142DF2">
              <w:rPr>
                <w:rFonts w:ascii="Optima" w:hAnsi="Optima"/>
                <w:sz w:val="22"/>
                <w:szCs w:val="22"/>
              </w:rPr>
              <w:t xml:space="preserve"> filed</w:t>
            </w:r>
          </w:p>
        </w:tc>
        <w:tc>
          <w:tcPr>
            <w:tcW w:w="4709" w:type="dxa"/>
          </w:tcPr>
          <w:p w14:paraId="3E3D680A" w14:textId="423EBD4C" w:rsidR="00CF27E2" w:rsidRPr="00142DF2" w:rsidRDefault="00C41383" w:rsidP="00F6360C">
            <w:pPr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Email</w:t>
            </w:r>
          </w:p>
        </w:tc>
        <w:tc>
          <w:tcPr>
            <w:tcW w:w="1234" w:type="dxa"/>
          </w:tcPr>
          <w:p w14:paraId="54CD27C4" w14:textId="66242029" w:rsidR="00CF27E2" w:rsidRPr="00142DF2" w:rsidRDefault="00C41383" w:rsidP="00F6360C">
            <w:pPr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DW</w:t>
            </w:r>
          </w:p>
        </w:tc>
      </w:tr>
      <w:tr w:rsidR="00B4138B" w:rsidRPr="00142DF2" w14:paraId="0257DEAC" w14:textId="77777777" w:rsidTr="00AA6326">
        <w:trPr>
          <w:cantSplit/>
        </w:trPr>
        <w:tc>
          <w:tcPr>
            <w:tcW w:w="1317" w:type="dxa"/>
          </w:tcPr>
          <w:p w14:paraId="21D4DEF9" w14:textId="1CEE9AE5" w:rsidR="00B4138B" w:rsidRPr="00142DF2" w:rsidRDefault="00B4138B" w:rsidP="00F6360C">
            <w:pPr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2090" w:type="dxa"/>
          </w:tcPr>
          <w:p w14:paraId="7E7AAD73" w14:textId="08B8F8B2" w:rsidR="00B4138B" w:rsidRPr="00142DF2" w:rsidRDefault="00B4138B" w:rsidP="00F6360C">
            <w:pPr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4709" w:type="dxa"/>
          </w:tcPr>
          <w:p w14:paraId="435D216B" w14:textId="3F8E4DA0" w:rsidR="00B4138B" w:rsidRPr="00142DF2" w:rsidRDefault="00B4138B" w:rsidP="00F6360C">
            <w:pPr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66D7DD76" w14:textId="106B3445" w:rsidR="00B4138B" w:rsidRPr="00142DF2" w:rsidRDefault="00B4138B" w:rsidP="00F6360C">
            <w:pPr>
              <w:rPr>
                <w:rFonts w:ascii="Optima" w:hAnsi="Optima"/>
                <w:sz w:val="22"/>
                <w:szCs w:val="22"/>
              </w:rPr>
            </w:pPr>
          </w:p>
        </w:tc>
      </w:tr>
      <w:tr w:rsidR="00B4138B" w:rsidRPr="00142DF2" w14:paraId="0DD843CC" w14:textId="77777777" w:rsidTr="00AA6326">
        <w:trPr>
          <w:cantSplit/>
        </w:trPr>
        <w:tc>
          <w:tcPr>
            <w:tcW w:w="1317" w:type="dxa"/>
          </w:tcPr>
          <w:p w14:paraId="4E36EBBE" w14:textId="0DEC4D93" w:rsidR="00B4138B" w:rsidRPr="00142DF2" w:rsidRDefault="00B4138B" w:rsidP="00F6360C">
            <w:pPr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2090" w:type="dxa"/>
          </w:tcPr>
          <w:p w14:paraId="2BFEAE7E" w14:textId="208978FE" w:rsidR="00B4138B" w:rsidRPr="00142DF2" w:rsidRDefault="00B4138B" w:rsidP="00F6360C">
            <w:pPr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4709" w:type="dxa"/>
          </w:tcPr>
          <w:p w14:paraId="6478E2C6" w14:textId="79E8BAFF" w:rsidR="00B4138B" w:rsidRPr="00142DF2" w:rsidRDefault="00B4138B" w:rsidP="009C4F2F">
            <w:pPr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0CA0BF51" w14:textId="3B296C4D" w:rsidR="00B4138B" w:rsidRPr="00142DF2" w:rsidRDefault="00B4138B" w:rsidP="00F6360C">
            <w:pPr>
              <w:rPr>
                <w:rFonts w:ascii="Optima" w:hAnsi="Optima"/>
                <w:sz w:val="22"/>
                <w:szCs w:val="22"/>
              </w:rPr>
            </w:pPr>
          </w:p>
        </w:tc>
      </w:tr>
      <w:tr w:rsidR="00B4138B" w:rsidRPr="00142DF2" w14:paraId="2996313A" w14:textId="77777777" w:rsidTr="00AA6326">
        <w:trPr>
          <w:cantSplit/>
        </w:trPr>
        <w:tc>
          <w:tcPr>
            <w:tcW w:w="1317" w:type="dxa"/>
          </w:tcPr>
          <w:p w14:paraId="4FCBB382" w14:textId="77777777" w:rsidR="00B4138B" w:rsidRPr="00142DF2" w:rsidRDefault="00B4138B" w:rsidP="00F6360C">
            <w:pPr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2090" w:type="dxa"/>
          </w:tcPr>
          <w:p w14:paraId="54B27431" w14:textId="77777777" w:rsidR="00B4138B" w:rsidRPr="00142DF2" w:rsidRDefault="00B4138B" w:rsidP="00F6360C">
            <w:pPr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4709" w:type="dxa"/>
          </w:tcPr>
          <w:p w14:paraId="5D206034" w14:textId="77777777" w:rsidR="00B4138B" w:rsidRPr="00142DF2" w:rsidRDefault="00B4138B" w:rsidP="00F6360C">
            <w:pPr>
              <w:rPr>
                <w:rFonts w:ascii="Optima" w:hAnsi="Optim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3E179404" w14:textId="77777777" w:rsidR="00B4138B" w:rsidRPr="00142DF2" w:rsidRDefault="00B4138B" w:rsidP="00F6360C">
            <w:pPr>
              <w:rPr>
                <w:rFonts w:ascii="Optima" w:hAnsi="Optima"/>
                <w:sz w:val="22"/>
                <w:szCs w:val="22"/>
              </w:rPr>
            </w:pPr>
          </w:p>
        </w:tc>
      </w:tr>
    </w:tbl>
    <w:p w14:paraId="586E9ED6" w14:textId="77777777" w:rsidR="00CF27E2" w:rsidRPr="00142DF2" w:rsidRDefault="00CF27E2">
      <w:pPr>
        <w:rPr>
          <w:rFonts w:ascii="Optima" w:hAnsi="Optima"/>
          <w:sz w:val="22"/>
          <w:szCs w:val="22"/>
        </w:rPr>
      </w:pPr>
    </w:p>
    <w:sectPr w:rsidR="00CF27E2" w:rsidRPr="00142DF2" w:rsidSect="00C23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7E2"/>
    <w:rsid w:val="00090D91"/>
    <w:rsid w:val="000B474A"/>
    <w:rsid w:val="00142DF2"/>
    <w:rsid w:val="00153BF2"/>
    <w:rsid w:val="001C0AB4"/>
    <w:rsid w:val="0031691A"/>
    <w:rsid w:val="003D31F9"/>
    <w:rsid w:val="004D2EB2"/>
    <w:rsid w:val="0050449C"/>
    <w:rsid w:val="00547952"/>
    <w:rsid w:val="005C4FA4"/>
    <w:rsid w:val="00631AC7"/>
    <w:rsid w:val="006372A2"/>
    <w:rsid w:val="006516DD"/>
    <w:rsid w:val="006A0F8E"/>
    <w:rsid w:val="006D21FC"/>
    <w:rsid w:val="00930235"/>
    <w:rsid w:val="009925A5"/>
    <w:rsid w:val="009C4F2F"/>
    <w:rsid w:val="00A45753"/>
    <w:rsid w:val="00A65601"/>
    <w:rsid w:val="00AA6326"/>
    <w:rsid w:val="00B4138B"/>
    <w:rsid w:val="00BB75A0"/>
    <w:rsid w:val="00C23D74"/>
    <w:rsid w:val="00C41383"/>
    <w:rsid w:val="00CA4DFC"/>
    <w:rsid w:val="00CF27E2"/>
    <w:rsid w:val="00D31592"/>
    <w:rsid w:val="00E00437"/>
    <w:rsid w:val="00EA15DE"/>
    <w:rsid w:val="00F1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34B4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kerville Old Face" w:eastAsiaTheme="minorHAnsi" w:hAnsi="Baskerville Old Face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631A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31AC7"/>
    <w:rPr>
      <w:rFonts w:ascii="Courier New" w:hAnsi="Courier New" w:cs="Courier New"/>
      <w:sz w:val="20"/>
      <w:szCs w:val="20"/>
    </w:rPr>
  </w:style>
  <w:style w:type="paragraph" w:customStyle="1" w:styleId="p1">
    <w:name w:val="p1"/>
    <w:basedOn w:val="Normal"/>
    <w:rsid w:val="006372A2"/>
    <w:pPr>
      <w:spacing w:line="300" w:lineRule="atLeast"/>
      <w:ind w:left="90"/>
    </w:pPr>
    <w:rPr>
      <w:rFonts w:ascii="Helvetica Neue" w:hAnsi="Helvetica Neu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BD1A92102A74E8327D4D3A204C072" ma:contentTypeVersion="12" ma:contentTypeDescription="Create a new document." ma:contentTypeScope="" ma:versionID="df954fc362acedcfda351b16cce30b56">
  <xsd:schema xmlns:xsd="http://www.w3.org/2001/XMLSchema" xmlns:xs="http://www.w3.org/2001/XMLSchema" xmlns:p="http://schemas.microsoft.com/office/2006/metadata/properties" xmlns:ns2="fb404590-26f3-447b-8491-655bf134e159" xmlns:ns3="68999f9c-f9b5-45cb-9c2f-365641ad7a4e" targetNamespace="http://schemas.microsoft.com/office/2006/metadata/properties" ma:root="true" ma:fieldsID="6767ee117fb415fc289e250b90bff8cc" ns2:_="" ns3:_="">
    <xsd:import namespace="fb404590-26f3-447b-8491-655bf134e159"/>
    <xsd:import namespace="68999f9c-f9b5-45cb-9c2f-365641ad7a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04590-26f3-447b-8491-655bf134e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9f9c-f9b5-45cb-9c2f-365641ad7a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F0D234-1E36-4AFF-9BDA-D55F795BF0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D802BB-6C28-4F08-9E21-C45163BBD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04590-26f3-447b-8491-655bf134e159"/>
    <ds:schemaRef ds:uri="68999f9c-f9b5-45cb-9c2f-365641ad7a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6BC7D2-ED66-4773-B534-E248C1D8F7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sara.creighton@americanoversight.org</dc:creator>
  <cp:keywords/>
  <dc:description/>
  <cp:lastModifiedBy>Dylan Winters</cp:lastModifiedBy>
  <cp:revision>25</cp:revision>
  <dcterms:created xsi:type="dcterms:W3CDTF">2017-03-20T19:49:00Z</dcterms:created>
  <dcterms:modified xsi:type="dcterms:W3CDTF">2024-07-03T15:48:00Z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0x010100528BD1A92102A74E8327D4D3A204C072</vt:lpwstr>
  </property>
  <property fmtid="{D5CDD505-2E9C-101B-9397-08002B2CF9AE}" pid="3" name="Order">
    <vt:r8>13900</vt:r8>
  </property>
</Properties>
</file>