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9495F" w14:textId="23A84630" w:rsidR="00A65601" w:rsidRPr="00142DF2" w:rsidRDefault="005B6F42" w:rsidP="0031691A">
      <w:pPr>
        <w:jc w:val="center"/>
        <w:rPr>
          <w:rFonts w:ascii="Optima" w:hAnsi="Optima"/>
          <w:b/>
          <w:sz w:val="26"/>
          <w:szCs w:val="26"/>
        </w:rPr>
      </w:pPr>
      <w:r w:rsidRPr="005B6F42">
        <w:rPr>
          <w:rFonts w:ascii="Optima" w:hAnsi="Optima"/>
          <w:b/>
          <w:sz w:val="26"/>
          <w:szCs w:val="26"/>
        </w:rPr>
        <w:t>NH-GOV-24-0043</w:t>
      </w:r>
    </w:p>
    <w:p w14:paraId="08A6EE1A" w14:textId="6A8BE5D9" w:rsidR="00CA4DFC" w:rsidRPr="00142DF2" w:rsidRDefault="006D21FC" w:rsidP="00CF27E2">
      <w:pPr>
        <w:jc w:val="center"/>
        <w:rPr>
          <w:rFonts w:ascii="Optima" w:hAnsi="Optima"/>
          <w:i/>
          <w:sz w:val="22"/>
          <w:szCs w:val="22"/>
        </w:rPr>
      </w:pPr>
      <w:r>
        <w:rPr>
          <w:rFonts w:ascii="Optima" w:hAnsi="Optima"/>
          <w:i/>
          <w:sz w:val="22"/>
          <w:szCs w:val="22"/>
        </w:rPr>
        <w:t>#</w:t>
      </w:r>
      <w:r w:rsidR="005B6F42" w:rsidRPr="005B6F42">
        <w:rPr>
          <w:rFonts w:ascii="Optima" w:hAnsi="Optima"/>
          <w:i/>
          <w:sz w:val="22"/>
          <w:szCs w:val="22"/>
        </w:rPr>
        <w:t>#New Hampshire Requests - Transparency</w:t>
      </w:r>
    </w:p>
    <w:p w14:paraId="362A134A" w14:textId="77777777" w:rsidR="009925A5" w:rsidRPr="00142DF2" w:rsidRDefault="009925A5" w:rsidP="00CF27E2">
      <w:pPr>
        <w:jc w:val="center"/>
        <w:rPr>
          <w:rFonts w:ascii="Optima" w:hAnsi="Optima"/>
          <w:i/>
          <w:sz w:val="22"/>
          <w:szCs w:val="22"/>
        </w:rPr>
      </w:pPr>
    </w:p>
    <w:p w14:paraId="6119E0CC" w14:textId="4DA9F681" w:rsidR="00475FA2" w:rsidRPr="00142DF2" w:rsidRDefault="00A45753" w:rsidP="00CF27E2">
      <w:pPr>
        <w:jc w:val="center"/>
        <w:rPr>
          <w:rFonts w:ascii="Optima" w:hAnsi="Optima"/>
          <w:sz w:val="26"/>
          <w:szCs w:val="26"/>
        </w:rPr>
      </w:pPr>
      <w:r>
        <w:rPr>
          <w:rFonts w:ascii="Optima" w:hAnsi="Optima"/>
          <w:sz w:val="26"/>
          <w:szCs w:val="26"/>
        </w:rPr>
        <w:t>PRR</w:t>
      </w:r>
      <w:r w:rsidR="00CF27E2" w:rsidRPr="00142DF2">
        <w:rPr>
          <w:rFonts w:ascii="Optima" w:hAnsi="Optima"/>
          <w:sz w:val="26"/>
          <w:szCs w:val="26"/>
        </w:rPr>
        <w:t xml:space="preserve"> Request Contacts Log</w:t>
      </w:r>
    </w:p>
    <w:p w14:paraId="0A0C62A7" w14:textId="77777777" w:rsidR="0031691A" w:rsidRPr="00142DF2" w:rsidRDefault="0031691A" w:rsidP="00CF27E2">
      <w:pPr>
        <w:jc w:val="center"/>
        <w:rPr>
          <w:rFonts w:ascii="Optima" w:hAnsi="Optima"/>
        </w:rPr>
      </w:pPr>
    </w:p>
    <w:p w14:paraId="305E191A" w14:textId="50F2D30A" w:rsidR="006372A2" w:rsidRPr="00142DF2" w:rsidRDefault="009C4F2F" w:rsidP="00AA6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tima" w:hAnsi="Optima" w:cs="Courier New"/>
          <w:color w:val="000000"/>
        </w:rPr>
      </w:pPr>
      <w:r>
        <w:rPr>
          <w:rFonts w:ascii="Optima" w:hAnsi="Optima" w:cs="Courier New"/>
          <w:color w:val="000000"/>
        </w:rPr>
        <w:t>Agency Tracking Number</w:t>
      </w:r>
    </w:p>
    <w:p w14:paraId="38D1EA72" w14:textId="77777777" w:rsidR="00CF27E2" w:rsidRPr="00142DF2" w:rsidRDefault="00CF27E2">
      <w:pPr>
        <w:rPr>
          <w:rFonts w:ascii="Optima" w:hAnsi="Optima"/>
          <w:sz w:val="22"/>
          <w:szCs w:val="22"/>
        </w:rPr>
      </w:pPr>
    </w:p>
    <w:tbl>
      <w:tblPr>
        <w:tblStyle w:val="TableGrid"/>
        <w:tblW w:w="0" w:type="auto"/>
        <w:tblLook w:val="04A0" w:firstRow="1" w:lastRow="0" w:firstColumn="1" w:lastColumn="0" w:noHBand="0" w:noVBand="1"/>
      </w:tblPr>
      <w:tblGrid>
        <w:gridCol w:w="1317"/>
        <w:gridCol w:w="2090"/>
        <w:gridCol w:w="4709"/>
        <w:gridCol w:w="1234"/>
      </w:tblGrid>
      <w:tr w:rsidR="00CF27E2" w:rsidRPr="00142DF2" w14:paraId="761A97E3" w14:textId="77777777" w:rsidTr="00AA6326">
        <w:trPr>
          <w:cantSplit/>
          <w:tblHeader/>
        </w:trPr>
        <w:tc>
          <w:tcPr>
            <w:tcW w:w="1317" w:type="dxa"/>
          </w:tcPr>
          <w:p w14:paraId="681BE650" w14:textId="77777777" w:rsidR="00CF27E2" w:rsidRPr="00142DF2" w:rsidRDefault="00CF27E2" w:rsidP="00F6360C">
            <w:pPr>
              <w:rPr>
                <w:rFonts w:ascii="Optima" w:hAnsi="Optima"/>
                <w:b/>
                <w:sz w:val="22"/>
                <w:szCs w:val="22"/>
                <w:u w:val="single"/>
              </w:rPr>
            </w:pPr>
            <w:r w:rsidRPr="00142DF2">
              <w:rPr>
                <w:rFonts w:ascii="Optima" w:hAnsi="Optima"/>
                <w:b/>
                <w:sz w:val="22"/>
                <w:szCs w:val="22"/>
                <w:u w:val="single"/>
              </w:rPr>
              <w:t>Date</w:t>
            </w:r>
          </w:p>
        </w:tc>
        <w:tc>
          <w:tcPr>
            <w:tcW w:w="2090" w:type="dxa"/>
          </w:tcPr>
          <w:p w14:paraId="115F6F2B" w14:textId="77777777" w:rsidR="00CF27E2" w:rsidRPr="00142DF2" w:rsidRDefault="00CF27E2" w:rsidP="00F6360C">
            <w:pPr>
              <w:rPr>
                <w:rFonts w:ascii="Optima" w:hAnsi="Optima"/>
                <w:b/>
                <w:sz w:val="22"/>
                <w:szCs w:val="22"/>
                <w:u w:val="single"/>
              </w:rPr>
            </w:pPr>
            <w:r w:rsidRPr="00142DF2">
              <w:rPr>
                <w:rFonts w:ascii="Optima" w:hAnsi="Optima"/>
                <w:b/>
                <w:sz w:val="22"/>
                <w:szCs w:val="22"/>
                <w:u w:val="single"/>
              </w:rPr>
              <w:t>Event</w:t>
            </w:r>
          </w:p>
        </w:tc>
        <w:tc>
          <w:tcPr>
            <w:tcW w:w="4709" w:type="dxa"/>
          </w:tcPr>
          <w:p w14:paraId="153891E0" w14:textId="77777777" w:rsidR="00CF27E2" w:rsidRPr="00142DF2" w:rsidRDefault="00CF27E2" w:rsidP="00F6360C">
            <w:pPr>
              <w:rPr>
                <w:rFonts w:ascii="Optima" w:hAnsi="Optima"/>
                <w:b/>
                <w:sz w:val="22"/>
                <w:szCs w:val="22"/>
                <w:u w:val="single"/>
              </w:rPr>
            </w:pPr>
            <w:r w:rsidRPr="00142DF2">
              <w:rPr>
                <w:rFonts w:ascii="Optima" w:hAnsi="Optima"/>
                <w:b/>
                <w:sz w:val="22"/>
                <w:szCs w:val="22"/>
                <w:u w:val="single"/>
              </w:rPr>
              <w:t>Notes</w:t>
            </w:r>
          </w:p>
        </w:tc>
        <w:tc>
          <w:tcPr>
            <w:tcW w:w="1234" w:type="dxa"/>
          </w:tcPr>
          <w:p w14:paraId="3640FC44" w14:textId="77777777" w:rsidR="00CF27E2" w:rsidRPr="00142DF2" w:rsidRDefault="00CF27E2" w:rsidP="00F6360C">
            <w:pPr>
              <w:rPr>
                <w:rFonts w:ascii="Optima" w:hAnsi="Optima"/>
                <w:b/>
                <w:sz w:val="22"/>
                <w:szCs w:val="22"/>
                <w:u w:val="single"/>
              </w:rPr>
            </w:pPr>
            <w:r w:rsidRPr="00142DF2">
              <w:rPr>
                <w:rFonts w:ascii="Optima" w:hAnsi="Optima"/>
                <w:b/>
                <w:sz w:val="22"/>
                <w:szCs w:val="22"/>
                <w:u w:val="single"/>
              </w:rPr>
              <w:t>Initials</w:t>
            </w:r>
          </w:p>
        </w:tc>
      </w:tr>
      <w:tr w:rsidR="00CF27E2" w:rsidRPr="00142DF2" w14:paraId="5D7B65C4" w14:textId="77777777" w:rsidTr="00AA6326">
        <w:trPr>
          <w:cantSplit/>
        </w:trPr>
        <w:tc>
          <w:tcPr>
            <w:tcW w:w="1317" w:type="dxa"/>
          </w:tcPr>
          <w:p w14:paraId="7541E1D6" w14:textId="4920A55D" w:rsidR="00CF27E2" w:rsidRPr="00142DF2" w:rsidRDefault="005B6F42" w:rsidP="00F6360C">
            <w:pPr>
              <w:rPr>
                <w:rFonts w:ascii="Optima" w:hAnsi="Optima"/>
                <w:sz w:val="22"/>
                <w:szCs w:val="22"/>
              </w:rPr>
            </w:pPr>
            <w:r>
              <w:rPr>
                <w:rFonts w:ascii="Optima" w:hAnsi="Optima"/>
                <w:sz w:val="22"/>
                <w:szCs w:val="22"/>
              </w:rPr>
              <w:t>1/22/2024</w:t>
            </w:r>
          </w:p>
        </w:tc>
        <w:tc>
          <w:tcPr>
            <w:tcW w:w="2090" w:type="dxa"/>
          </w:tcPr>
          <w:p w14:paraId="7B81D10A" w14:textId="2336CD5E" w:rsidR="00CF27E2" w:rsidRPr="00142DF2" w:rsidRDefault="00A45753" w:rsidP="00F6360C">
            <w:pPr>
              <w:rPr>
                <w:rFonts w:ascii="Optima" w:hAnsi="Optima"/>
                <w:sz w:val="22"/>
                <w:szCs w:val="22"/>
              </w:rPr>
            </w:pPr>
            <w:r>
              <w:rPr>
                <w:rFonts w:ascii="Optima" w:hAnsi="Optima"/>
                <w:sz w:val="22"/>
                <w:szCs w:val="22"/>
              </w:rPr>
              <w:t>PRR</w:t>
            </w:r>
            <w:r w:rsidR="00CF27E2" w:rsidRPr="00142DF2">
              <w:rPr>
                <w:rFonts w:ascii="Optima" w:hAnsi="Optima"/>
                <w:sz w:val="22"/>
                <w:szCs w:val="22"/>
              </w:rPr>
              <w:t xml:space="preserve"> filed</w:t>
            </w:r>
          </w:p>
        </w:tc>
        <w:tc>
          <w:tcPr>
            <w:tcW w:w="4709" w:type="dxa"/>
          </w:tcPr>
          <w:p w14:paraId="3E3D680A" w14:textId="69DF0CAE" w:rsidR="00CF27E2" w:rsidRPr="00142DF2" w:rsidRDefault="005B6F42" w:rsidP="00F6360C">
            <w:pPr>
              <w:rPr>
                <w:rFonts w:ascii="Optima" w:hAnsi="Optima"/>
                <w:sz w:val="22"/>
                <w:szCs w:val="22"/>
              </w:rPr>
            </w:pPr>
            <w:r>
              <w:rPr>
                <w:rFonts w:ascii="Optima" w:hAnsi="Optima"/>
                <w:sz w:val="22"/>
                <w:szCs w:val="22"/>
              </w:rPr>
              <w:t>Via US Mail</w:t>
            </w:r>
          </w:p>
        </w:tc>
        <w:tc>
          <w:tcPr>
            <w:tcW w:w="1234" w:type="dxa"/>
          </w:tcPr>
          <w:p w14:paraId="54CD27C4" w14:textId="04F7A8DD" w:rsidR="00CF27E2" w:rsidRPr="00142DF2" w:rsidRDefault="005B6F42" w:rsidP="00F6360C">
            <w:pPr>
              <w:rPr>
                <w:rFonts w:ascii="Optima" w:hAnsi="Optima"/>
                <w:sz w:val="22"/>
                <w:szCs w:val="22"/>
              </w:rPr>
            </w:pPr>
            <w:r>
              <w:rPr>
                <w:rFonts w:ascii="Optima" w:hAnsi="Optima"/>
                <w:sz w:val="22"/>
                <w:szCs w:val="22"/>
              </w:rPr>
              <w:t>EM</w:t>
            </w:r>
          </w:p>
        </w:tc>
      </w:tr>
      <w:tr w:rsidR="00B4138B" w:rsidRPr="00142DF2" w14:paraId="0257DEAC" w14:textId="77777777" w:rsidTr="00AA6326">
        <w:trPr>
          <w:cantSplit/>
        </w:trPr>
        <w:tc>
          <w:tcPr>
            <w:tcW w:w="1317" w:type="dxa"/>
          </w:tcPr>
          <w:p w14:paraId="21D4DEF9" w14:textId="5C20FD31" w:rsidR="00B4138B" w:rsidRPr="00142DF2" w:rsidRDefault="00E51F8A" w:rsidP="00F6360C">
            <w:pPr>
              <w:rPr>
                <w:rFonts w:ascii="Optima" w:hAnsi="Optima"/>
                <w:sz w:val="22"/>
                <w:szCs w:val="22"/>
              </w:rPr>
            </w:pPr>
            <w:r>
              <w:rPr>
                <w:rFonts w:ascii="Optima" w:hAnsi="Optima"/>
                <w:sz w:val="22"/>
                <w:szCs w:val="22"/>
              </w:rPr>
              <w:t>1/31/2024</w:t>
            </w:r>
          </w:p>
        </w:tc>
        <w:tc>
          <w:tcPr>
            <w:tcW w:w="2090" w:type="dxa"/>
          </w:tcPr>
          <w:p w14:paraId="7E7AAD73" w14:textId="6EF2D295" w:rsidR="00B4138B" w:rsidRPr="00142DF2" w:rsidRDefault="00E51F8A" w:rsidP="00F6360C">
            <w:pPr>
              <w:rPr>
                <w:rFonts w:ascii="Optima" w:hAnsi="Optima"/>
                <w:sz w:val="22"/>
                <w:szCs w:val="22"/>
              </w:rPr>
            </w:pPr>
            <w:r>
              <w:rPr>
                <w:rFonts w:ascii="Optima" w:hAnsi="Optima"/>
                <w:sz w:val="22"/>
                <w:szCs w:val="22"/>
              </w:rPr>
              <w:t>Email clients</w:t>
            </w:r>
          </w:p>
        </w:tc>
        <w:tc>
          <w:tcPr>
            <w:tcW w:w="4709" w:type="dxa"/>
          </w:tcPr>
          <w:p w14:paraId="7316DF82" w14:textId="77777777" w:rsidR="00E51F8A" w:rsidRDefault="00E51F8A" w:rsidP="00E51F8A">
            <w:pPr>
              <w:rPr>
                <w:rFonts w:ascii="Calibri" w:hAnsi="Calibri" w:cs="Calibri"/>
                <w:color w:val="212121"/>
                <w:sz w:val="22"/>
                <w:szCs w:val="22"/>
              </w:rPr>
            </w:pPr>
            <w:r>
              <w:rPr>
                <w:rFonts w:ascii="Calibri" w:hAnsi="Calibri" w:cs="Calibri"/>
                <w:color w:val="212121"/>
                <w:sz w:val="22"/>
                <w:szCs w:val="22"/>
              </w:rPr>
              <w:t>All,</w:t>
            </w:r>
          </w:p>
          <w:p w14:paraId="4F89639B" w14:textId="77777777" w:rsidR="00E51F8A" w:rsidRDefault="00E51F8A" w:rsidP="00E51F8A">
            <w:pPr>
              <w:rPr>
                <w:rFonts w:ascii="Calibri" w:hAnsi="Calibri" w:cs="Calibri"/>
                <w:color w:val="212121"/>
                <w:sz w:val="22"/>
                <w:szCs w:val="22"/>
              </w:rPr>
            </w:pPr>
            <w:r>
              <w:rPr>
                <w:rFonts w:ascii="Calibri" w:hAnsi="Calibri" w:cs="Calibri"/>
                <w:color w:val="212121"/>
                <w:sz w:val="22"/>
                <w:szCs w:val="22"/>
              </w:rPr>
              <w:t> </w:t>
            </w:r>
          </w:p>
          <w:p w14:paraId="64BF0201" w14:textId="77777777" w:rsidR="00E51F8A" w:rsidRDefault="00E51F8A" w:rsidP="00E51F8A">
            <w:pPr>
              <w:rPr>
                <w:rFonts w:ascii="Calibri" w:hAnsi="Calibri" w:cs="Calibri"/>
                <w:color w:val="212121"/>
                <w:sz w:val="22"/>
                <w:szCs w:val="22"/>
              </w:rPr>
            </w:pPr>
            <w:r>
              <w:rPr>
                <w:rFonts w:ascii="Calibri" w:hAnsi="Calibri" w:cs="Calibri"/>
                <w:color w:val="212121"/>
                <w:sz w:val="22"/>
                <w:szCs w:val="22"/>
              </w:rPr>
              <w:t>The attached was submitted via US Mail back on January 22, 2024. I have calendared a call to Ogden on February 11 to check on status, but Paul and Alan, I defer to you both on best plan for follow-up.</w:t>
            </w:r>
          </w:p>
          <w:p w14:paraId="0EBCD242" w14:textId="77777777" w:rsidR="00E51F8A" w:rsidRDefault="00E51F8A" w:rsidP="00E51F8A">
            <w:pPr>
              <w:rPr>
                <w:rFonts w:ascii="Calibri" w:hAnsi="Calibri" w:cs="Calibri"/>
                <w:color w:val="212121"/>
                <w:sz w:val="22"/>
                <w:szCs w:val="22"/>
              </w:rPr>
            </w:pPr>
            <w:r>
              <w:rPr>
                <w:rFonts w:ascii="Calibri" w:hAnsi="Calibri" w:cs="Calibri"/>
                <w:color w:val="212121"/>
                <w:sz w:val="22"/>
                <w:szCs w:val="22"/>
              </w:rPr>
              <w:t> </w:t>
            </w:r>
          </w:p>
          <w:p w14:paraId="7CDAE50C" w14:textId="77777777" w:rsidR="00E51F8A" w:rsidRDefault="00E51F8A" w:rsidP="00E51F8A">
            <w:pPr>
              <w:rPr>
                <w:rFonts w:ascii="Calibri" w:hAnsi="Calibri" w:cs="Calibri"/>
                <w:color w:val="212121"/>
                <w:sz w:val="22"/>
                <w:szCs w:val="22"/>
              </w:rPr>
            </w:pPr>
            <w:r>
              <w:rPr>
                <w:rFonts w:ascii="Calibri" w:hAnsi="Calibri" w:cs="Calibri"/>
                <w:color w:val="212121"/>
                <w:sz w:val="22"/>
                <w:szCs w:val="22"/>
              </w:rPr>
              <w:t>Thanks,</w:t>
            </w:r>
          </w:p>
          <w:p w14:paraId="7491EA9A" w14:textId="77777777" w:rsidR="00E51F8A" w:rsidRDefault="00E51F8A" w:rsidP="00E51F8A">
            <w:pPr>
              <w:rPr>
                <w:rFonts w:ascii="Calibri" w:hAnsi="Calibri" w:cs="Calibri"/>
                <w:color w:val="212121"/>
                <w:sz w:val="22"/>
                <w:szCs w:val="22"/>
              </w:rPr>
            </w:pPr>
            <w:r>
              <w:rPr>
                <w:rFonts w:ascii="Calibri" w:hAnsi="Calibri" w:cs="Calibri"/>
                <w:color w:val="212121"/>
                <w:sz w:val="22"/>
                <w:szCs w:val="22"/>
              </w:rPr>
              <w:t>Elizabeth</w:t>
            </w:r>
          </w:p>
          <w:p w14:paraId="435D216B" w14:textId="3F8E4DA0" w:rsidR="00B4138B" w:rsidRPr="00142DF2" w:rsidRDefault="00B4138B" w:rsidP="00F6360C">
            <w:pPr>
              <w:rPr>
                <w:rFonts w:ascii="Optima" w:hAnsi="Optima"/>
                <w:sz w:val="22"/>
                <w:szCs w:val="22"/>
              </w:rPr>
            </w:pPr>
          </w:p>
        </w:tc>
        <w:tc>
          <w:tcPr>
            <w:tcW w:w="1234" w:type="dxa"/>
          </w:tcPr>
          <w:p w14:paraId="66D7DD76" w14:textId="63DAD2CB" w:rsidR="00B4138B" w:rsidRPr="00142DF2" w:rsidRDefault="00E51F8A" w:rsidP="00F6360C">
            <w:pPr>
              <w:rPr>
                <w:rFonts w:ascii="Optima" w:hAnsi="Optima"/>
                <w:sz w:val="22"/>
                <w:szCs w:val="22"/>
              </w:rPr>
            </w:pPr>
            <w:r>
              <w:rPr>
                <w:rFonts w:ascii="Optima" w:hAnsi="Optima"/>
                <w:sz w:val="22"/>
                <w:szCs w:val="22"/>
              </w:rPr>
              <w:t>EH</w:t>
            </w:r>
          </w:p>
        </w:tc>
      </w:tr>
      <w:tr w:rsidR="00B4138B" w:rsidRPr="00142DF2" w14:paraId="0DD843CC" w14:textId="77777777" w:rsidTr="00AA6326">
        <w:trPr>
          <w:cantSplit/>
        </w:trPr>
        <w:tc>
          <w:tcPr>
            <w:tcW w:w="1317" w:type="dxa"/>
          </w:tcPr>
          <w:p w14:paraId="4E36EBBE" w14:textId="2228CEA0" w:rsidR="00B4138B" w:rsidRPr="00142DF2" w:rsidRDefault="00BD12B8" w:rsidP="00F6360C">
            <w:pPr>
              <w:rPr>
                <w:rFonts w:ascii="Optima" w:hAnsi="Optima"/>
                <w:sz w:val="22"/>
                <w:szCs w:val="22"/>
              </w:rPr>
            </w:pPr>
            <w:r>
              <w:rPr>
                <w:rFonts w:ascii="Optima" w:hAnsi="Optima"/>
                <w:sz w:val="22"/>
                <w:szCs w:val="22"/>
              </w:rPr>
              <w:t>4/23/2024</w:t>
            </w:r>
          </w:p>
        </w:tc>
        <w:tc>
          <w:tcPr>
            <w:tcW w:w="2090" w:type="dxa"/>
          </w:tcPr>
          <w:p w14:paraId="2BFEAE7E" w14:textId="756BFE55" w:rsidR="00B4138B" w:rsidRPr="00142DF2" w:rsidRDefault="00BD12B8" w:rsidP="00F6360C">
            <w:pPr>
              <w:rPr>
                <w:rFonts w:ascii="Optima" w:hAnsi="Optima"/>
                <w:sz w:val="22"/>
                <w:szCs w:val="22"/>
              </w:rPr>
            </w:pPr>
            <w:r>
              <w:rPr>
                <w:rFonts w:ascii="Optima" w:hAnsi="Optima"/>
                <w:sz w:val="22"/>
                <w:szCs w:val="22"/>
              </w:rPr>
              <w:t>Production Email</w:t>
            </w:r>
          </w:p>
        </w:tc>
        <w:tc>
          <w:tcPr>
            <w:tcW w:w="4709" w:type="dxa"/>
          </w:tcPr>
          <w:p w14:paraId="6478E2C6" w14:textId="01D10EC7" w:rsidR="00B4138B" w:rsidRPr="00142DF2" w:rsidRDefault="00BD12B8" w:rsidP="009C4F2F">
            <w:pPr>
              <w:rPr>
                <w:rFonts w:ascii="Optima" w:hAnsi="Optima"/>
                <w:sz w:val="22"/>
                <w:szCs w:val="22"/>
              </w:rPr>
            </w:pPr>
            <w:r>
              <w:rPr>
                <w:rFonts w:ascii="Optima" w:hAnsi="Optima"/>
                <w:sz w:val="22"/>
                <w:szCs w:val="22"/>
              </w:rPr>
              <w:t xml:space="preserve">Production A </w:t>
            </w:r>
          </w:p>
        </w:tc>
        <w:tc>
          <w:tcPr>
            <w:tcW w:w="1234" w:type="dxa"/>
          </w:tcPr>
          <w:p w14:paraId="0CA0BF51" w14:textId="7EC0B2A7" w:rsidR="00B4138B" w:rsidRPr="00142DF2" w:rsidRDefault="00BD12B8" w:rsidP="00F6360C">
            <w:pPr>
              <w:rPr>
                <w:rFonts w:ascii="Optima" w:hAnsi="Optima"/>
                <w:sz w:val="22"/>
                <w:szCs w:val="22"/>
              </w:rPr>
            </w:pPr>
            <w:r>
              <w:rPr>
                <w:rFonts w:ascii="Optima" w:hAnsi="Optima"/>
                <w:sz w:val="22"/>
                <w:szCs w:val="22"/>
              </w:rPr>
              <w:t>DW</w:t>
            </w:r>
          </w:p>
        </w:tc>
      </w:tr>
      <w:tr w:rsidR="00B4138B" w:rsidRPr="00142DF2" w14:paraId="2996313A" w14:textId="77777777" w:rsidTr="00AA6326">
        <w:trPr>
          <w:cantSplit/>
        </w:trPr>
        <w:tc>
          <w:tcPr>
            <w:tcW w:w="1317" w:type="dxa"/>
          </w:tcPr>
          <w:p w14:paraId="4FCBB382" w14:textId="4D52AB04" w:rsidR="00B4138B" w:rsidRPr="00142DF2" w:rsidRDefault="00677BFE" w:rsidP="00F6360C">
            <w:pPr>
              <w:rPr>
                <w:rFonts w:ascii="Optima" w:hAnsi="Optima"/>
                <w:sz w:val="22"/>
                <w:szCs w:val="22"/>
              </w:rPr>
            </w:pPr>
            <w:r>
              <w:rPr>
                <w:rFonts w:ascii="Optima" w:hAnsi="Optima"/>
                <w:sz w:val="22"/>
                <w:szCs w:val="22"/>
              </w:rPr>
              <w:t>4/26/2024</w:t>
            </w:r>
          </w:p>
        </w:tc>
        <w:tc>
          <w:tcPr>
            <w:tcW w:w="2090" w:type="dxa"/>
          </w:tcPr>
          <w:p w14:paraId="54B27431" w14:textId="298D80E2" w:rsidR="00B4138B" w:rsidRPr="00142DF2" w:rsidRDefault="00677BFE" w:rsidP="00F6360C">
            <w:pPr>
              <w:rPr>
                <w:rFonts w:ascii="Optima" w:hAnsi="Optima"/>
                <w:sz w:val="22"/>
                <w:szCs w:val="22"/>
              </w:rPr>
            </w:pPr>
            <w:r>
              <w:rPr>
                <w:rFonts w:ascii="Optima" w:hAnsi="Optima"/>
                <w:sz w:val="22"/>
                <w:szCs w:val="22"/>
              </w:rPr>
              <w:t>Meeting with clients (Louise Spencer and Alan C.)</w:t>
            </w:r>
          </w:p>
        </w:tc>
        <w:tc>
          <w:tcPr>
            <w:tcW w:w="4709" w:type="dxa"/>
          </w:tcPr>
          <w:p w14:paraId="5D206034" w14:textId="5127BA71" w:rsidR="00B4138B" w:rsidRPr="00142DF2" w:rsidRDefault="00677BFE" w:rsidP="00F6360C">
            <w:pPr>
              <w:rPr>
                <w:rFonts w:ascii="Optima" w:hAnsi="Optima"/>
                <w:sz w:val="22"/>
                <w:szCs w:val="22"/>
              </w:rPr>
            </w:pPr>
            <w:r>
              <w:rPr>
                <w:rFonts w:ascii="Optima" w:hAnsi="Optima"/>
                <w:sz w:val="22"/>
                <w:szCs w:val="22"/>
              </w:rPr>
              <w:t xml:space="preserve">Discussed response from Ogden, background of first litigation, goals for challenge to retention policy, political climate/Sununu retirement, Chief Justice MacDonald, new appointee Melissa </w:t>
            </w:r>
            <w:proofErr w:type="spellStart"/>
            <w:r>
              <w:rPr>
                <w:rFonts w:ascii="Optima" w:hAnsi="Optima"/>
                <w:sz w:val="22"/>
                <w:szCs w:val="22"/>
              </w:rPr>
              <w:t>Countway</w:t>
            </w:r>
            <w:proofErr w:type="spellEnd"/>
            <w:r>
              <w:rPr>
                <w:rFonts w:ascii="Optima" w:hAnsi="Optima"/>
                <w:sz w:val="22"/>
                <w:szCs w:val="22"/>
              </w:rPr>
              <w:t xml:space="preserve">. Next steps: 1) respond to Ogden, push for technical capacity records; 2) review past research on other states’ retention policies; 3) research DJA and </w:t>
            </w:r>
            <w:proofErr w:type="spellStart"/>
            <w:r>
              <w:rPr>
                <w:rFonts w:ascii="Optima" w:hAnsi="Optima"/>
                <w:sz w:val="22"/>
                <w:szCs w:val="22"/>
              </w:rPr>
              <w:t>constl</w:t>
            </w:r>
            <w:proofErr w:type="spellEnd"/>
            <w:r>
              <w:rPr>
                <w:rFonts w:ascii="Optima" w:hAnsi="Optima"/>
                <w:sz w:val="22"/>
                <w:szCs w:val="22"/>
              </w:rPr>
              <w:t xml:space="preserve"> challenge (facial and </w:t>
            </w:r>
            <w:proofErr w:type="gramStart"/>
            <w:r>
              <w:rPr>
                <w:rFonts w:ascii="Optima" w:hAnsi="Optima"/>
                <w:sz w:val="22"/>
                <w:szCs w:val="22"/>
              </w:rPr>
              <w:t>as-applied</w:t>
            </w:r>
            <w:proofErr w:type="gramEnd"/>
            <w:r>
              <w:rPr>
                <w:rFonts w:ascii="Optima" w:hAnsi="Optima"/>
                <w:sz w:val="22"/>
                <w:szCs w:val="22"/>
              </w:rPr>
              <w:t>); 4) set up meeting for mid-May or after next response from Ogden.</w:t>
            </w:r>
          </w:p>
        </w:tc>
        <w:tc>
          <w:tcPr>
            <w:tcW w:w="1234" w:type="dxa"/>
          </w:tcPr>
          <w:p w14:paraId="3E179404" w14:textId="349DDE35" w:rsidR="00B4138B" w:rsidRPr="00142DF2" w:rsidRDefault="00677BFE" w:rsidP="00F6360C">
            <w:pPr>
              <w:rPr>
                <w:rFonts w:ascii="Optima" w:hAnsi="Optima"/>
                <w:sz w:val="22"/>
                <w:szCs w:val="22"/>
              </w:rPr>
            </w:pPr>
            <w:r>
              <w:rPr>
                <w:rFonts w:ascii="Optima" w:hAnsi="Optima"/>
                <w:sz w:val="22"/>
                <w:szCs w:val="22"/>
              </w:rPr>
              <w:t>EH</w:t>
            </w:r>
          </w:p>
        </w:tc>
      </w:tr>
      <w:tr w:rsidR="00085697" w:rsidRPr="00142DF2" w14:paraId="53F22071" w14:textId="77777777" w:rsidTr="00AA6326">
        <w:trPr>
          <w:cantSplit/>
        </w:trPr>
        <w:tc>
          <w:tcPr>
            <w:tcW w:w="1317" w:type="dxa"/>
          </w:tcPr>
          <w:p w14:paraId="471555D2" w14:textId="79F3DEBB" w:rsidR="00085697" w:rsidRDefault="00085697" w:rsidP="00F6360C">
            <w:pPr>
              <w:rPr>
                <w:rFonts w:ascii="Optima" w:hAnsi="Optima"/>
                <w:sz w:val="22"/>
                <w:szCs w:val="22"/>
              </w:rPr>
            </w:pPr>
            <w:r>
              <w:rPr>
                <w:rFonts w:ascii="Optima" w:hAnsi="Optima"/>
                <w:sz w:val="22"/>
                <w:szCs w:val="22"/>
              </w:rPr>
              <w:t>4/30/2024</w:t>
            </w:r>
          </w:p>
        </w:tc>
        <w:tc>
          <w:tcPr>
            <w:tcW w:w="2090" w:type="dxa"/>
          </w:tcPr>
          <w:p w14:paraId="188A3DEC" w14:textId="7942F665" w:rsidR="00085697" w:rsidRDefault="00085697" w:rsidP="00F6360C">
            <w:pPr>
              <w:rPr>
                <w:rFonts w:ascii="Optima" w:hAnsi="Optima"/>
                <w:sz w:val="22"/>
                <w:szCs w:val="22"/>
              </w:rPr>
            </w:pPr>
            <w:r>
              <w:rPr>
                <w:rFonts w:ascii="Optima" w:hAnsi="Optima"/>
                <w:sz w:val="22"/>
                <w:szCs w:val="22"/>
              </w:rPr>
              <w:t>TC from Ogden</w:t>
            </w:r>
          </w:p>
        </w:tc>
        <w:tc>
          <w:tcPr>
            <w:tcW w:w="4709" w:type="dxa"/>
          </w:tcPr>
          <w:p w14:paraId="0A76380A" w14:textId="56BFCD30" w:rsidR="00085697" w:rsidRDefault="00085697" w:rsidP="00F6360C">
            <w:pPr>
              <w:rPr>
                <w:rFonts w:ascii="Optima" w:hAnsi="Optima"/>
                <w:sz w:val="22"/>
                <w:szCs w:val="22"/>
              </w:rPr>
            </w:pPr>
            <w:r>
              <w:rPr>
                <w:rFonts w:ascii="Optima" w:hAnsi="Optima"/>
                <w:sz w:val="22"/>
                <w:szCs w:val="22"/>
              </w:rPr>
              <w:t>Discussed storage capacity part of request; Rudi takes issue with “records reflecting” language, says it’s vague. After discussion re: expectation that since policy refers to cost and efficiency, and since the retention/destruction requirement is so stringent (told him 30 days required destruction is unusual, no other state), we’d expect to see some documentation of the rationale, based on storage capacity or other resource limitations. Rudi says he understands. Will send search terms for part 5 of the request.</w:t>
            </w:r>
          </w:p>
        </w:tc>
        <w:tc>
          <w:tcPr>
            <w:tcW w:w="1234" w:type="dxa"/>
          </w:tcPr>
          <w:p w14:paraId="74509F09" w14:textId="13BED74E" w:rsidR="00085697" w:rsidRDefault="00085697" w:rsidP="00F6360C">
            <w:pPr>
              <w:rPr>
                <w:rFonts w:ascii="Optima" w:hAnsi="Optima"/>
                <w:sz w:val="22"/>
                <w:szCs w:val="22"/>
              </w:rPr>
            </w:pPr>
            <w:r>
              <w:rPr>
                <w:rFonts w:ascii="Optima" w:hAnsi="Optima"/>
                <w:sz w:val="22"/>
                <w:szCs w:val="22"/>
              </w:rPr>
              <w:t>EH</w:t>
            </w:r>
          </w:p>
        </w:tc>
      </w:tr>
      <w:tr w:rsidR="00D25937" w:rsidRPr="00142DF2" w14:paraId="086E05F6" w14:textId="77777777" w:rsidTr="00AA6326">
        <w:trPr>
          <w:cantSplit/>
        </w:trPr>
        <w:tc>
          <w:tcPr>
            <w:tcW w:w="1317" w:type="dxa"/>
          </w:tcPr>
          <w:p w14:paraId="2D6D6893" w14:textId="4180AF3D" w:rsidR="00D25937" w:rsidRDefault="00D25937" w:rsidP="00F6360C">
            <w:pPr>
              <w:rPr>
                <w:rFonts w:ascii="Optima" w:hAnsi="Optima"/>
                <w:sz w:val="22"/>
                <w:szCs w:val="22"/>
              </w:rPr>
            </w:pPr>
            <w:r>
              <w:rPr>
                <w:rFonts w:ascii="Optima" w:hAnsi="Optima"/>
                <w:sz w:val="22"/>
                <w:szCs w:val="22"/>
              </w:rPr>
              <w:t>5/22/2024</w:t>
            </w:r>
          </w:p>
        </w:tc>
        <w:tc>
          <w:tcPr>
            <w:tcW w:w="2090" w:type="dxa"/>
          </w:tcPr>
          <w:p w14:paraId="5951A7D1" w14:textId="6963E0B1" w:rsidR="00D25937" w:rsidRDefault="00D25937" w:rsidP="00F6360C">
            <w:pPr>
              <w:rPr>
                <w:rFonts w:ascii="Optima" w:hAnsi="Optima"/>
                <w:sz w:val="22"/>
                <w:szCs w:val="22"/>
              </w:rPr>
            </w:pPr>
            <w:r>
              <w:rPr>
                <w:rFonts w:ascii="Optima" w:hAnsi="Optima"/>
                <w:sz w:val="22"/>
                <w:szCs w:val="22"/>
              </w:rPr>
              <w:t>Production Email</w:t>
            </w:r>
          </w:p>
        </w:tc>
        <w:tc>
          <w:tcPr>
            <w:tcW w:w="4709" w:type="dxa"/>
          </w:tcPr>
          <w:p w14:paraId="2C9FE3A7" w14:textId="447053E9" w:rsidR="00D25937" w:rsidRDefault="00D25937" w:rsidP="00F6360C">
            <w:pPr>
              <w:rPr>
                <w:rFonts w:ascii="Optima" w:hAnsi="Optima"/>
                <w:sz w:val="22"/>
                <w:szCs w:val="22"/>
              </w:rPr>
            </w:pPr>
            <w:r>
              <w:rPr>
                <w:rFonts w:ascii="Optima" w:hAnsi="Optima"/>
                <w:sz w:val="22"/>
                <w:szCs w:val="22"/>
              </w:rPr>
              <w:t xml:space="preserve">Production B </w:t>
            </w:r>
          </w:p>
        </w:tc>
        <w:tc>
          <w:tcPr>
            <w:tcW w:w="1234" w:type="dxa"/>
          </w:tcPr>
          <w:p w14:paraId="0CED58A2" w14:textId="268022F3" w:rsidR="00D25937" w:rsidRDefault="00D25937" w:rsidP="00F6360C">
            <w:pPr>
              <w:rPr>
                <w:rFonts w:ascii="Optima" w:hAnsi="Optima"/>
                <w:sz w:val="22"/>
                <w:szCs w:val="22"/>
              </w:rPr>
            </w:pPr>
            <w:r>
              <w:rPr>
                <w:rFonts w:ascii="Optima" w:hAnsi="Optima"/>
                <w:sz w:val="22"/>
                <w:szCs w:val="22"/>
              </w:rPr>
              <w:t>DW</w:t>
            </w:r>
          </w:p>
        </w:tc>
      </w:tr>
    </w:tbl>
    <w:p w14:paraId="586E9ED6" w14:textId="77777777" w:rsidR="00CF27E2" w:rsidRPr="00142DF2" w:rsidRDefault="00CF27E2">
      <w:pPr>
        <w:rPr>
          <w:rFonts w:ascii="Optima" w:hAnsi="Optima"/>
          <w:sz w:val="22"/>
          <w:szCs w:val="22"/>
        </w:rPr>
      </w:pPr>
    </w:p>
    <w:sectPr w:rsidR="00CF27E2" w:rsidRPr="00142DF2" w:rsidSect="00006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E2"/>
    <w:rsid w:val="00006626"/>
    <w:rsid w:val="00085697"/>
    <w:rsid w:val="00090D91"/>
    <w:rsid w:val="000B474A"/>
    <w:rsid w:val="00140EB2"/>
    <w:rsid w:val="00142DF2"/>
    <w:rsid w:val="00153BF2"/>
    <w:rsid w:val="001C0AB4"/>
    <w:rsid w:val="002143FA"/>
    <w:rsid w:val="0031691A"/>
    <w:rsid w:val="003D31F9"/>
    <w:rsid w:val="00475FA2"/>
    <w:rsid w:val="004D2EB2"/>
    <w:rsid w:val="0050449C"/>
    <w:rsid w:val="00547952"/>
    <w:rsid w:val="005B6F42"/>
    <w:rsid w:val="005C4FA4"/>
    <w:rsid w:val="00631AC7"/>
    <w:rsid w:val="006372A2"/>
    <w:rsid w:val="006516DD"/>
    <w:rsid w:val="00677BFE"/>
    <w:rsid w:val="006A0F8E"/>
    <w:rsid w:val="006D21FC"/>
    <w:rsid w:val="008F7313"/>
    <w:rsid w:val="00930235"/>
    <w:rsid w:val="009925A5"/>
    <w:rsid w:val="009C4F2F"/>
    <w:rsid w:val="00A45753"/>
    <w:rsid w:val="00A65601"/>
    <w:rsid w:val="00AA6326"/>
    <w:rsid w:val="00B4138B"/>
    <w:rsid w:val="00BB75A0"/>
    <w:rsid w:val="00BD12B8"/>
    <w:rsid w:val="00C173E9"/>
    <w:rsid w:val="00C23D74"/>
    <w:rsid w:val="00C31247"/>
    <w:rsid w:val="00CA4DFC"/>
    <w:rsid w:val="00CF27E2"/>
    <w:rsid w:val="00D14F94"/>
    <w:rsid w:val="00D25937"/>
    <w:rsid w:val="00D31592"/>
    <w:rsid w:val="00E51F8A"/>
    <w:rsid w:val="00EA15DE"/>
    <w:rsid w:val="00F1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4B4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skerville Old Face" w:eastAsiaTheme="minorHAnsi" w:hAnsi="Baskerville Old Face"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2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31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31AC7"/>
    <w:rPr>
      <w:rFonts w:ascii="Courier New" w:hAnsi="Courier New" w:cs="Courier New"/>
      <w:sz w:val="20"/>
      <w:szCs w:val="20"/>
    </w:rPr>
  </w:style>
  <w:style w:type="paragraph" w:customStyle="1" w:styleId="p1">
    <w:name w:val="p1"/>
    <w:basedOn w:val="Normal"/>
    <w:rsid w:val="006372A2"/>
    <w:pPr>
      <w:spacing w:line="300" w:lineRule="atLeast"/>
      <w:ind w:left="90"/>
    </w:pPr>
    <w:rPr>
      <w:rFonts w:ascii="Helvetica Neue" w:hAnsi="Helvetica Neu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3463">
      <w:bodyDiv w:val="1"/>
      <w:marLeft w:val="0"/>
      <w:marRight w:val="0"/>
      <w:marTop w:val="0"/>
      <w:marBottom w:val="0"/>
      <w:divBdr>
        <w:top w:val="none" w:sz="0" w:space="0" w:color="auto"/>
        <w:left w:val="none" w:sz="0" w:space="0" w:color="auto"/>
        <w:bottom w:val="none" w:sz="0" w:space="0" w:color="auto"/>
        <w:right w:val="none" w:sz="0" w:space="0" w:color="auto"/>
      </w:divBdr>
    </w:div>
    <w:div w:id="352801188">
      <w:bodyDiv w:val="1"/>
      <w:marLeft w:val="0"/>
      <w:marRight w:val="0"/>
      <w:marTop w:val="0"/>
      <w:marBottom w:val="0"/>
      <w:divBdr>
        <w:top w:val="none" w:sz="0" w:space="0" w:color="auto"/>
        <w:left w:val="none" w:sz="0" w:space="0" w:color="auto"/>
        <w:bottom w:val="none" w:sz="0" w:space="0" w:color="auto"/>
        <w:right w:val="none" w:sz="0" w:space="0" w:color="auto"/>
      </w:divBdr>
    </w:div>
    <w:div w:id="359548567">
      <w:bodyDiv w:val="1"/>
      <w:marLeft w:val="0"/>
      <w:marRight w:val="0"/>
      <w:marTop w:val="0"/>
      <w:marBottom w:val="0"/>
      <w:divBdr>
        <w:top w:val="none" w:sz="0" w:space="0" w:color="auto"/>
        <w:left w:val="none" w:sz="0" w:space="0" w:color="auto"/>
        <w:bottom w:val="none" w:sz="0" w:space="0" w:color="auto"/>
        <w:right w:val="none" w:sz="0" w:space="0" w:color="auto"/>
      </w:divBdr>
    </w:div>
    <w:div w:id="693966421">
      <w:bodyDiv w:val="1"/>
      <w:marLeft w:val="0"/>
      <w:marRight w:val="0"/>
      <w:marTop w:val="0"/>
      <w:marBottom w:val="0"/>
      <w:divBdr>
        <w:top w:val="none" w:sz="0" w:space="0" w:color="auto"/>
        <w:left w:val="none" w:sz="0" w:space="0" w:color="auto"/>
        <w:bottom w:val="none" w:sz="0" w:space="0" w:color="auto"/>
        <w:right w:val="none" w:sz="0" w:space="0" w:color="auto"/>
      </w:divBdr>
    </w:div>
    <w:div w:id="1698459440">
      <w:bodyDiv w:val="1"/>
      <w:marLeft w:val="0"/>
      <w:marRight w:val="0"/>
      <w:marTop w:val="0"/>
      <w:marBottom w:val="0"/>
      <w:divBdr>
        <w:top w:val="none" w:sz="0" w:space="0" w:color="auto"/>
        <w:left w:val="none" w:sz="0" w:space="0" w:color="auto"/>
        <w:bottom w:val="none" w:sz="0" w:space="0" w:color="auto"/>
        <w:right w:val="none" w:sz="0" w:space="0" w:color="auto"/>
      </w:divBdr>
    </w:div>
    <w:div w:id="1991203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BD1A92102A74E8327D4D3A204C072" ma:contentTypeVersion="12" ma:contentTypeDescription="Create a new document." ma:contentTypeScope="" ma:versionID="df954fc362acedcfda351b16cce30b56">
  <xsd:schema xmlns:xsd="http://www.w3.org/2001/XMLSchema" xmlns:xs="http://www.w3.org/2001/XMLSchema" xmlns:p="http://schemas.microsoft.com/office/2006/metadata/properties" xmlns:ns2="fb404590-26f3-447b-8491-655bf134e159" xmlns:ns3="68999f9c-f9b5-45cb-9c2f-365641ad7a4e" targetNamespace="http://schemas.microsoft.com/office/2006/metadata/properties" ma:root="true" ma:fieldsID="6767ee117fb415fc289e250b90bff8cc" ns2:_="" ns3:_="">
    <xsd:import namespace="fb404590-26f3-447b-8491-655bf134e159"/>
    <xsd:import namespace="68999f9c-f9b5-45cb-9c2f-365641ad7a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04590-26f3-447b-8491-655bf134e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99f9c-f9b5-45cb-9c2f-365641ad7a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802BB-6C28-4F08-9E21-C45163BBD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04590-26f3-447b-8491-655bf134e159"/>
    <ds:schemaRef ds:uri="68999f9c-f9b5-45cb-9c2f-365641ad7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0D234-1E36-4AFF-9BDA-D55F795BF023}">
  <ds:schemaRefs>
    <ds:schemaRef ds:uri="http://schemas.microsoft.com/sharepoint/v3/contenttype/forms"/>
  </ds:schemaRefs>
</ds:datastoreItem>
</file>

<file path=customXml/itemProps3.xml><?xml version="1.0" encoding="utf-8"?>
<ds:datastoreItem xmlns:ds="http://schemas.openxmlformats.org/officeDocument/2006/customXml" ds:itemID="{646BC7D2-ED66-4773-B534-E248C1D8F7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sara.creighton@americanoversight.org</dc:creator>
  <cp:keywords/>
  <dc:description/>
  <cp:lastModifiedBy>Dylan Winters</cp:lastModifiedBy>
  <cp:revision>3</cp:revision>
  <dcterms:created xsi:type="dcterms:W3CDTF">2024-04-30T14:12:00Z</dcterms:created>
  <dcterms:modified xsi:type="dcterms:W3CDTF">2024-05-23T14:56:00Z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0x010100528BD1A92102A74E8327D4D3A204C072</vt:lpwstr>
  </property>
  <property fmtid="{D5CDD505-2E9C-101B-9397-08002B2CF9AE}" pid="3" name="Order">
    <vt:r8>13900</vt:r8>
  </property>
</Properties>
</file>